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00F2" w14:textId="0412D444" w:rsidR="00284992" w:rsidRPr="000A65B7" w:rsidRDefault="009021C2" w:rsidP="000A65B7">
      <w:pPr>
        <w:spacing w:after="0" w:line="259" w:lineRule="auto"/>
        <w:ind w:left="0" w:firstLine="0"/>
        <w:rPr>
          <w:rFonts w:eastAsia="Calibri"/>
          <w:sz w:val="22"/>
        </w:rPr>
      </w:pPr>
      <w:r w:rsidRPr="000A65B7">
        <w:rPr>
          <w:rFonts w:eastAsia="Calibri"/>
          <w:sz w:val="22"/>
        </w:rPr>
        <w:t xml:space="preserve">Model </w:t>
      </w:r>
      <w:r w:rsidR="000A65B7">
        <w:rPr>
          <w:rFonts w:eastAsia="Calibri"/>
          <w:sz w:val="22"/>
        </w:rPr>
        <w:t xml:space="preserve">tekst voor een </w:t>
      </w:r>
      <w:r w:rsidRPr="000A65B7">
        <w:rPr>
          <w:rFonts w:eastAsia="Calibri"/>
          <w:sz w:val="22"/>
        </w:rPr>
        <w:t xml:space="preserve">bezwaarschrift tegen de aanslagen </w:t>
      </w:r>
      <w:r w:rsidR="000A65B7" w:rsidRPr="000A65B7">
        <w:rPr>
          <w:rFonts w:eastAsia="Calibri"/>
          <w:sz w:val="22"/>
        </w:rPr>
        <w:t>riool- en afvalstoffenheffing Bloemendaal 2022</w:t>
      </w:r>
    </w:p>
    <w:p w14:paraId="61435121" w14:textId="77777777" w:rsidR="00284992" w:rsidRPr="000A65B7" w:rsidRDefault="00284992" w:rsidP="000A65B7">
      <w:pPr>
        <w:spacing w:after="0" w:line="259" w:lineRule="auto"/>
        <w:ind w:left="0" w:firstLine="0"/>
        <w:jc w:val="right"/>
        <w:rPr>
          <w:rFonts w:eastAsia="Calibri"/>
          <w:sz w:val="22"/>
        </w:rPr>
      </w:pPr>
    </w:p>
    <w:p w14:paraId="7877A4B5" w14:textId="74D317C2" w:rsidR="00231869" w:rsidRPr="000A65B7" w:rsidRDefault="00AE00D8" w:rsidP="000A65B7">
      <w:pPr>
        <w:spacing w:after="0" w:line="259" w:lineRule="auto"/>
        <w:ind w:left="0" w:firstLine="0"/>
        <w:jc w:val="right"/>
        <w:rPr>
          <w:rFonts w:eastAsia="Calibri"/>
          <w:sz w:val="22"/>
        </w:rPr>
      </w:pPr>
      <w:r w:rsidRPr="000A65B7">
        <w:rPr>
          <w:rFonts w:eastAsia="Calibri"/>
          <w:sz w:val="22"/>
        </w:rPr>
        <w:t xml:space="preserve"> </w:t>
      </w:r>
      <w:r w:rsidR="00284992" w:rsidRPr="000A65B7">
        <w:rPr>
          <w:rFonts w:eastAsia="Calibri"/>
          <w:sz w:val="22"/>
        </w:rPr>
        <w:t>[</w:t>
      </w:r>
      <w:r w:rsidR="002810FE" w:rsidRPr="000A65B7">
        <w:rPr>
          <w:rFonts w:eastAsia="Calibri"/>
          <w:sz w:val="22"/>
        </w:rPr>
        <w:t>uw naam</w:t>
      </w:r>
      <w:r w:rsidR="00284992" w:rsidRPr="000A65B7">
        <w:rPr>
          <w:rFonts w:eastAsia="Calibri"/>
          <w:sz w:val="22"/>
        </w:rPr>
        <w:t>]</w:t>
      </w:r>
      <w:r w:rsidR="002810FE" w:rsidRPr="000A65B7">
        <w:rPr>
          <w:rFonts w:eastAsia="Calibri"/>
          <w:sz w:val="22"/>
        </w:rPr>
        <w:t xml:space="preserve"> </w:t>
      </w:r>
    </w:p>
    <w:p w14:paraId="4E5093E8" w14:textId="011E0543" w:rsidR="002810FE" w:rsidRPr="000A65B7" w:rsidRDefault="00284992" w:rsidP="000A65B7">
      <w:pPr>
        <w:spacing w:after="0" w:line="259" w:lineRule="auto"/>
        <w:ind w:left="0" w:firstLine="0"/>
        <w:jc w:val="right"/>
        <w:rPr>
          <w:rFonts w:eastAsia="Calibri"/>
          <w:sz w:val="22"/>
        </w:rPr>
      </w:pPr>
      <w:r w:rsidRPr="000A65B7">
        <w:rPr>
          <w:rFonts w:eastAsia="Calibri"/>
          <w:sz w:val="22"/>
        </w:rPr>
        <w:t>[</w:t>
      </w:r>
      <w:r w:rsidR="002810FE" w:rsidRPr="000A65B7">
        <w:rPr>
          <w:rFonts w:eastAsia="Calibri"/>
          <w:sz w:val="22"/>
        </w:rPr>
        <w:t>uw adres</w:t>
      </w:r>
      <w:r w:rsidRPr="000A65B7">
        <w:rPr>
          <w:rFonts w:eastAsia="Calibri"/>
          <w:sz w:val="22"/>
        </w:rPr>
        <w:t>]</w:t>
      </w:r>
    </w:p>
    <w:p w14:paraId="0F562F82" w14:textId="0EDEAA65" w:rsidR="002810FE" w:rsidRPr="000A65B7" w:rsidRDefault="00284992" w:rsidP="000A65B7">
      <w:pPr>
        <w:spacing w:after="0" w:line="259" w:lineRule="auto"/>
        <w:ind w:left="0" w:firstLine="0"/>
        <w:jc w:val="right"/>
      </w:pPr>
      <w:r w:rsidRPr="000A65B7">
        <w:rPr>
          <w:rFonts w:eastAsia="Calibri"/>
          <w:sz w:val="22"/>
        </w:rPr>
        <w:t>[</w:t>
      </w:r>
      <w:r w:rsidR="002810FE" w:rsidRPr="000A65B7">
        <w:rPr>
          <w:rFonts w:eastAsia="Calibri"/>
          <w:sz w:val="22"/>
        </w:rPr>
        <w:t xml:space="preserve">uw </w:t>
      </w:r>
      <w:r w:rsidR="0025161A" w:rsidRPr="000A65B7">
        <w:rPr>
          <w:rFonts w:eastAsia="Calibri"/>
          <w:sz w:val="22"/>
        </w:rPr>
        <w:t>postcode en woonplaat</w:t>
      </w:r>
      <w:r w:rsidRPr="000A65B7">
        <w:rPr>
          <w:rFonts w:eastAsia="Calibri"/>
          <w:sz w:val="22"/>
        </w:rPr>
        <w:t>s]</w:t>
      </w:r>
    </w:p>
    <w:p w14:paraId="20F6A619" w14:textId="0F3BADC0" w:rsidR="00231869" w:rsidRDefault="00231869" w:rsidP="000A65B7">
      <w:pPr>
        <w:spacing w:after="0" w:line="259" w:lineRule="auto"/>
        <w:ind w:left="0" w:firstLine="0"/>
      </w:pPr>
    </w:p>
    <w:p w14:paraId="314EC7C1" w14:textId="7F85560B" w:rsidR="00231869" w:rsidRDefault="00231869" w:rsidP="000A65B7">
      <w:pPr>
        <w:spacing w:after="0" w:line="259" w:lineRule="auto"/>
        <w:ind w:left="0" w:firstLine="0"/>
      </w:pPr>
    </w:p>
    <w:p w14:paraId="3651F335" w14:textId="3942E626" w:rsidR="00231869" w:rsidRDefault="00231869" w:rsidP="000A65B7">
      <w:pPr>
        <w:spacing w:after="0" w:line="259" w:lineRule="auto"/>
        <w:ind w:left="0" w:firstLine="0"/>
      </w:pPr>
    </w:p>
    <w:p w14:paraId="52483663" w14:textId="77777777" w:rsidR="00283355" w:rsidRDefault="00283355" w:rsidP="000A65B7">
      <w:pPr>
        <w:ind w:left="0" w:firstLine="0"/>
      </w:pPr>
      <w:r>
        <w:t>Het hoofd van Gemeentebelastingen Kennemerland-Zuid</w:t>
      </w:r>
    </w:p>
    <w:p w14:paraId="16905C46" w14:textId="77777777" w:rsidR="00283355" w:rsidRDefault="00283355" w:rsidP="000A65B7">
      <w:pPr>
        <w:ind w:left="0" w:firstLine="0"/>
      </w:pPr>
      <w:r>
        <w:t>Postbus 47</w:t>
      </w:r>
    </w:p>
    <w:p w14:paraId="7D26EC7F" w14:textId="77777777" w:rsidR="00283355" w:rsidRDefault="00283355" w:rsidP="000A65B7">
      <w:pPr>
        <w:ind w:left="0" w:firstLine="0"/>
      </w:pPr>
      <w:r>
        <w:t xml:space="preserve">2050 AA  OVERVEEN </w:t>
      </w:r>
    </w:p>
    <w:p w14:paraId="2F386006" w14:textId="2FF84F82" w:rsidR="00231869" w:rsidRDefault="00231869" w:rsidP="000A65B7">
      <w:pPr>
        <w:spacing w:after="0" w:line="259" w:lineRule="auto"/>
        <w:ind w:left="0" w:firstLine="0"/>
      </w:pPr>
    </w:p>
    <w:p w14:paraId="20C8A0FF" w14:textId="5EB25A6B" w:rsidR="00231869" w:rsidRDefault="00231869">
      <w:pPr>
        <w:spacing w:after="0" w:line="259" w:lineRule="auto"/>
        <w:ind w:left="0" w:firstLine="0"/>
      </w:pPr>
    </w:p>
    <w:p w14:paraId="4BD50FCE" w14:textId="2DB03FB8" w:rsidR="00231869" w:rsidRDefault="00AE00D8">
      <w:pPr>
        <w:ind w:left="-5"/>
      </w:pPr>
      <w:r>
        <w:t>..</w:t>
      </w:r>
      <w:r>
        <w:t xml:space="preserve"> maart 2022 </w:t>
      </w:r>
    </w:p>
    <w:p w14:paraId="47CC4261" w14:textId="67900C8A" w:rsidR="00231869" w:rsidRDefault="00231869">
      <w:pPr>
        <w:spacing w:after="0" w:line="259" w:lineRule="auto"/>
        <w:ind w:left="0" w:firstLine="0"/>
      </w:pPr>
    </w:p>
    <w:p w14:paraId="42332B6B" w14:textId="5BE41CEC" w:rsidR="00231869" w:rsidRDefault="00AE00D8" w:rsidP="00C917A6">
      <w:pPr>
        <w:ind w:left="1276" w:hanging="1291"/>
      </w:pPr>
      <w:r>
        <w:t>Onderwerp:</w:t>
      </w:r>
      <w:r w:rsidR="00C917A6">
        <w:tab/>
      </w:r>
      <w:r>
        <w:t xml:space="preserve"> bezwaarschrift tegen de aanslagen riool-</w:t>
      </w:r>
      <w:r>
        <w:t xml:space="preserve">, en afvalstoffenheffing over het belastingjaar 2022 ten name van ………….., wonende te ( …. ..) ……. aan de …… </w:t>
      </w:r>
      <w:r>
        <w:t xml:space="preserve">aanslagnummer 2022…….., opgelegd door de </w:t>
      </w:r>
      <w:r w:rsidR="00FD17C7">
        <w:t>H</w:t>
      </w:r>
      <w:r>
        <w:t xml:space="preserve">effingsambtenaar van </w:t>
      </w:r>
      <w:r w:rsidR="004A1454">
        <w:t>de gemeente Bloemendaal</w:t>
      </w:r>
      <w:r>
        <w:t xml:space="preserve">  </w:t>
      </w:r>
    </w:p>
    <w:p w14:paraId="401591BF" w14:textId="77777777" w:rsidR="00231869" w:rsidRDefault="00AE00D8" w:rsidP="00C917A6">
      <w:pPr>
        <w:spacing w:after="0" w:line="259" w:lineRule="auto"/>
        <w:ind w:left="1276" w:hanging="1291"/>
      </w:pPr>
      <w:r>
        <w:t xml:space="preserve"> </w:t>
      </w:r>
    </w:p>
    <w:p w14:paraId="343944EF" w14:textId="77777777" w:rsidR="00FD17C7" w:rsidRDefault="00AE00D8" w:rsidP="00FD17C7">
      <w:pPr>
        <w:ind w:left="-5"/>
      </w:pPr>
      <w:r>
        <w:t xml:space="preserve">Geachte heer, </w:t>
      </w:r>
    </w:p>
    <w:p w14:paraId="0B214761" w14:textId="14165E5E" w:rsidR="00231869" w:rsidRDefault="00231869" w:rsidP="00FD17C7">
      <w:pPr>
        <w:ind w:left="-5"/>
      </w:pPr>
    </w:p>
    <w:p w14:paraId="16BBFF8D" w14:textId="74997F9C" w:rsidR="00231869" w:rsidRDefault="00AE00D8">
      <w:pPr>
        <w:ind w:left="-5"/>
      </w:pPr>
      <w:r>
        <w:t>Hierb</w:t>
      </w:r>
      <w:r>
        <w:t xml:space="preserve">ij teken ik bezwaar </w:t>
      </w:r>
      <w:r>
        <w:t xml:space="preserve">aan tegen de </w:t>
      </w:r>
      <w:r w:rsidR="00283355">
        <w:t xml:space="preserve">hierboven bedoelde </w:t>
      </w:r>
      <w:r>
        <w:t>aanslagen riool-, en afvalstoffenheffing over het belastingjaar 2022, (</w:t>
      </w:r>
      <w:r>
        <w:t xml:space="preserve">bijlage 1) </w:t>
      </w:r>
      <w:r>
        <w:t xml:space="preserve">met betrekking tot de onroerende zaak gelegen aan de ……………. te ( ….. .. ) ………..  </w:t>
      </w:r>
    </w:p>
    <w:p w14:paraId="45477740" w14:textId="77777777" w:rsidR="00231869" w:rsidRDefault="00AE00D8">
      <w:pPr>
        <w:spacing w:after="0" w:line="259" w:lineRule="auto"/>
        <w:ind w:left="0" w:firstLine="0"/>
      </w:pPr>
      <w:r>
        <w:t xml:space="preserve"> </w:t>
      </w:r>
    </w:p>
    <w:p w14:paraId="61B6A079" w14:textId="77777777" w:rsidR="00231869" w:rsidRDefault="00AE00D8">
      <w:pPr>
        <w:ind w:left="-5"/>
      </w:pPr>
      <w:r>
        <w:t xml:space="preserve">Inleiding  </w:t>
      </w:r>
    </w:p>
    <w:p w14:paraId="36373413" w14:textId="77777777" w:rsidR="00231869" w:rsidRDefault="00AE00D8">
      <w:pPr>
        <w:spacing w:after="0" w:line="259" w:lineRule="auto"/>
        <w:ind w:left="0" w:firstLine="0"/>
      </w:pPr>
      <w:r>
        <w:t xml:space="preserve"> </w:t>
      </w:r>
    </w:p>
    <w:p w14:paraId="7ED588E0" w14:textId="73A46833" w:rsidR="00231869" w:rsidRDefault="00AE00D8">
      <w:pPr>
        <w:ind w:left="-5"/>
      </w:pPr>
      <w:r>
        <w:t>In deze zaak draait het om de het an</w:t>
      </w:r>
      <w:r>
        <w:t xml:space="preserve">twoord op de vraag of bij het vaststellen van tarieven in de Verordening Rioolheffing Bloemendaal 2022 en de Verordening Afvalstoffenheffing Bloemendaal 2022 </w:t>
      </w:r>
      <w:r w:rsidR="00437EA0">
        <w:t xml:space="preserve">(hierna; ‘Verordeningen’) </w:t>
      </w:r>
      <w:r>
        <w:t>en de op basis daarvan opgelegde van aanslagen, de zogenoemde ‘opbrengstlimiet’ is overschreden. H</w:t>
      </w:r>
      <w:r>
        <w:t>et toetsingskader daarvoor is vastgelegd in het eerste lid, van artikel 229b van de Gemeentewet. In de begroting van de gemeente Bloemendaal voor 2022 zijn de begrote baten uit de exploitatie van het rioolsysteem en verwerking van huishoudelijk afval aanme</w:t>
      </w:r>
      <w:r>
        <w:t xml:space="preserve">rkelijk veel hoger dan de begrote lasten. </w:t>
      </w:r>
      <w:r w:rsidR="00283355">
        <w:t>De begrote opbrengst</w:t>
      </w:r>
      <w:r w:rsidR="007E066A">
        <w:t>en,</w:t>
      </w:r>
      <w:r w:rsidR="00283355">
        <w:t xml:space="preserve"> uit ondermeer de toegepaste tarieven</w:t>
      </w:r>
      <w:r w:rsidR="007E066A">
        <w:t>,</w:t>
      </w:r>
      <w:r w:rsidR="00283355">
        <w:t xml:space="preserve"> zijn te hoog. Nu de tarieven te hoog zijn, </w:t>
      </w:r>
      <w:r>
        <w:t xml:space="preserve">is naar mijn mening deze limiet overschreden en zelfs in die mate </w:t>
      </w:r>
      <w:r w:rsidR="00283355">
        <w:t xml:space="preserve">(meer dan 10%) </w:t>
      </w:r>
      <w:r>
        <w:t>dat deze verordeningen geheel onverbindend zijn.</w:t>
      </w:r>
      <w:r>
        <w:t xml:space="preserve"> Het bezwaar </w:t>
      </w:r>
      <w:r w:rsidR="008F6C26">
        <w:t xml:space="preserve">gaat dus in de kern </w:t>
      </w:r>
      <w:r>
        <w:t xml:space="preserve">over de vraag of deze limiet is overschreden of niet. </w:t>
      </w:r>
    </w:p>
    <w:p w14:paraId="18B1A85C" w14:textId="77777777" w:rsidR="00231869" w:rsidRDefault="00AE00D8">
      <w:pPr>
        <w:spacing w:after="0" w:line="259" w:lineRule="auto"/>
        <w:ind w:left="0" w:firstLine="0"/>
      </w:pPr>
      <w:r>
        <w:t xml:space="preserve"> </w:t>
      </w:r>
    </w:p>
    <w:p w14:paraId="729487AB" w14:textId="0E51B721" w:rsidR="00231869" w:rsidRDefault="00AE00D8">
      <w:pPr>
        <w:ind w:left="-5"/>
      </w:pPr>
      <w:r>
        <w:t xml:space="preserve">In de begroting van de gemeente Bloemendaal voor 2022 (hierna: Begroting) zijn als lasten voor riolering € 2.921.677 opgenomen en </w:t>
      </w:r>
      <w:r>
        <w:t xml:space="preserve">als baten € 3.677.567 derhalve € 755.890 meer baten dan lasten. </w:t>
      </w:r>
    </w:p>
    <w:p w14:paraId="47259871" w14:textId="77777777" w:rsidR="00231869" w:rsidRDefault="00AE00D8">
      <w:pPr>
        <w:spacing w:after="0" w:line="259" w:lineRule="auto"/>
        <w:ind w:left="0" w:firstLine="0"/>
      </w:pPr>
      <w:r>
        <w:t xml:space="preserve"> </w:t>
      </w:r>
    </w:p>
    <w:p w14:paraId="0856017E" w14:textId="43AFB243" w:rsidR="00231869" w:rsidRDefault="00AE00D8">
      <w:pPr>
        <w:ind w:left="-5"/>
      </w:pPr>
      <w:r>
        <w:lastRenderedPageBreak/>
        <w:t xml:space="preserve">In de </w:t>
      </w:r>
      <w:r w:rsidR="00286560">
        <w:t>B</w:t>
      </w:r>
      <w:r>
        <w:t>egroting voor 2022 zijn als lasten voor afval € 3.2</w:t>
      </w:r>
      <w:r>
        <w:t xml:space="preserve">02.670 opgenomen en als baten € 4.138.812 derhalve € 936.142 meer baten dan lasten. </w:t>
      </w:r>
    </w:p>
    <w:p w14:paraId="6683FB77" w14:textId="77777777" w:rsidR="00231869" w:rsidRDefault="00AE00D8">
      <w:pPr>
        <w:spacing w:after="0" w:line="259" w:lineRule="auto"/>
        <w:ind w:left="0" w:firstLine="0"/>
      </w:pPr>
      <w:r>
        <w:t xml:space="preserve"> </w:t>
      </w:r>
    </w:p>
    <w:p w14:paraId="36DBE1AD" w14:textId="7750532D" w:rsidR="00231869" w:rsidRDefault="00AE00D8">
      <w:pPr>
        <w:ind w:left="-5"/>
      </w:pPr>
      <w:r>
        <w:t xml:space="preserve">De bedragen </w:t>
      </w:r>
      <w:r w:rsidR="00520407">
        <w:t xml:space="preserve">die </w:t>
      </w:r>
      <w:r>
        <w:t>zijn vermeld in de Paragraaf Lokale heffingen van de begroting 2022 van de gemeente Bloemendaal sluiten niet aan op de bedragen die in de begr</w:t>
      </w:r>
      <w:r>
        <w:t xml:space="preserve">oting zelf zijn opgenomen. De verschillen zijn niet toegelicht en daardoor is de Paragraaf Lokale heffingen over deze onderwerpen </w:t>
      </w:r>
      <w:r>
        <w:t xml:space="preserve">onbegrijpelijk in het licht van de Begroting. </w:t>
      </w:r>
    </w:p>
    <w:p w14:paraId="2C6D7FCB" w14:textId="77777777" w:rsidR="00231869" w:rsidRDefault="00AE00D8">
      <w:pPr>
        <w:spacing w:after="0" w:line="259" w:lineRule="auto"/>
        <w:ind w:left="0" w:firstLine="0"/>
      </w:pPr>
      <w:r>
        <w:t xml:space="preserve"> </w:t>
      </w:r>
    </w:p>
    <w:p w14:paraId="7FCC4F55" w14:textId="4746FD30" w:rsidR="00231869" w:rsidRDefault="00457922">
      <w:pPr>
        <w:ind w:left="-5"/>
      </w:pPr>
      <w:r>
        <w:t xml:space="preserve">De verklaarbare reden </w:t>
      </w:r>
      <w:r w:rsidR="00AE00D8">
        <w:t xml:space="preserve">is </w:t>
      </w:r>
      <w:r w:rsidR="00AE00D8">
        <w:t>dat de tarieven blijkbaar zodanig zijn vastgesteld dat de b</w:t>
      </w:r>
      <w:r w:rsidR="00AE00D8">
        <w:t xml:space="preserve">egrote baten veel hoger uitkomen dan de begrote lasten. Daarmee heeft de gemeenteraad van Bloemendaal deze verordeningen vastgesteld in strijd met artikel 229b van de Gemeentewet en kunnen daarom niet in stand blijven. </w:t>
      </w:r>
    </w:p>
    <w:p w14:paraId="5C0C5FBF" w14:textId="77777777" w:rsidR="00231869" w:rsidRDefault="00AE00D8">
      <w:pPr>
        <w:spacing w:after="0" w:line="259" w:lineRule="auto"/>
        <w:ind w:left="0" w:firstLine="0"/>
      </w:pPr>
      <w:r>
        <w:t xml:space="preserve"> </w:t>
      </w:r>
    </w:p>
    <w:p w14:paraId="61C20391" w14:textId="77777777" w:rsidR="00231869" w:rsidRDefault="00AE00D8">
      <w:pPr>
        <w:ind w:left="-5"/>
      </w:pPr>
      <w:r>
        <w:t xml:space="preserve">Formulering bezwaar </w:t>
      </w:r>
    </w:p>
    <w:p w14:paraId="6B0FC211" w14:textId="77777777" w:rsidR="00231869" w:rsidRDefault="00AE00D8">
      <w:pPr>
        <w:spacing w:after="0" w:line="259" w:lineRule="auto"/>
        <w:ind w:left="0" w:firstLine="0"/>
      </w:pPr>
      <w:r>
        <w:t xml:space="preserve"> </w:t>
      </w:r>
    </w:p>
    <w:p w14:paraId="5694F1B2" w14:textId="77777777" w:rsidR="00231869" w:rsidRDefault="00AE00D8">
      <w:pPr>
        <w:ind w:left="-5"/>
      </w:pPr>
      <w:r>
        <w:t>De aanslage</w:t>
      </w:r>
      <w:r>
        <w:t xml:space="preserve">n voor de Rechten zijn gebaseerd op tarieven opgenomen in de Verordeningen, die weer zijn gebaseerd zijn op de Begroting. </w:t>
      </w:r>
    </w:p>
    <w:p w14:paraId="2B092CAE" w14:textId="77777777" w:rsidR="00231869" w:rsidRDefault="00AE00D8">
      <w:pPr>
        <w:spacing w:after="0" w:line="259" w:lineRule="auto"/>
        <w:ind w:left="0" w:firstLine="0"/>
      </w:pPr>
      <w:r>
        <w:t xml:space="preserve"> </w:t>
      </w:r>
    </w:p>
    <w:p w14:paraId="1A03E216" w14:textId="77777777" w:rsidR="00231869" w:rsidRDefault="00AE00D8">
      <w:pPr>
        <w:ind w:left="-5" w:right="1353"/>
      </w:pPr>
      <w:r>
        <w:t>Omdat de geraamde baten voor zowel afval als riool ruim uitgaan uit boven de geraamde lasten in de Begroting zijn de tarieven te ho</w:t>
      </w:r>
      <w:r>
        <w:t xml:space="preserve">og vastgesteld en daardoor zijn de Vorderingen in strijd met artikel 229b van de Gemeentewet vastgesteld en daardoor onverbindend. </w:t>
      </w:r>
    </w:p>
    <w:p w14:paraId="2205156D" w14:textId="77777777" w:rsidR="00231869" w:rsidRDefault="00AE00D8">
      <w:pPr>
        <w:spacing w:after="0" w:line="259" w:lineRule="auto"/>
        <w:ind w:left="0" w:firstLine="0"/>
      </w:pPr>
      <w:r>
        <w:t xml:space="preserve"> </w:t>
      </w:r>
    </w:p>
    <w:p w14:paraId="3813A940" w14:textId="6CD0265D" w:rsidR="00231869" w:rsidRDefault="00AE00D8">
      <w:pPr>
        <w:ind w:left="-5"/>
      </w:pPr>
      <w:r>
        <w:t>Ik verzoek u de bezwaren tegen de aanslagen gegrond te verklaren</w:t>
      </w:r>
      <w:r w:rsidR="009063DD">
        <w:t xml:space="preserve"> en de aanslagen te vernietigen</w:t>
      </w:r>
      <w:r>
        <w:t xml:space="preserve">. </w:t>
      </w:r>
    </w:p>
    <w:p w14:paraId="6550CDFF" w14:textId="77777777" w:rsidR="00231869" w:rsidRDefault="00AE00D8">
      <w:pPr>
        <w:spacing w:after="0" w:line="259" w:lineRule="auto"/>
        <w:ind w:left="0" w:firstLine="0"/>
      </w:pPr>
      <w:r>
        <w:t xml:space="preserve"> </w:t>
      </w:r>
    </w:p>
    <w:p w14:paraId="67FB8FFE" w14:textId="77777777" w:rsidR="00231869" w:rsidRDefault="00AE00D8">
      <w:pPr>
        <w:ind w:left="-5"/>
      </w:pPr>
      <w:r>
        <w:t xml:space="preserve">Met vriendelijke groet </w:t>
      </w:r>
    </w:p>
    <w:p w14:paraId="38CFF3BE" w14:textId="77777777" w:rsidR="00231869" w:rsidRDefault="00AE00D8">
      <w:pPr>
        <w:spacing w:after="19" w:line="259" w:lineRule="auto"/>
        <w:ind w:left="0" w:firstLine="0"/>
      </w:pPr>
      <w:r>
        <w:t xml:space="preserve"> </w:t>
      </w:r>
    </w:p>
    <w:p w14:paraId="1CC68C27" w14:textId="77777777" w:rsidR="00231869" w:rsidRDefault="00AE00D8">
      <w:pPr>
        <w:ind w:left="-5"/>
      </w:pPr>
      <w:r>
        <w:t xml:space="preserve">………………. </w:t>
      </w:r>
    </w:p>
    <w:p w14:paraId="07FB7CA1" w14:textId="77777777" w:rsidR="00231869" w:rsidRDefault="00AE00D8">
      <w:pPr>
        <w:spacing w:after="21" w:line="259" w:lineRule="auto"/>
        <w:ind w:left="0" w:firstLine="0"/>
      </w:pPr>
      <w:r>
        <w:t xml:space="preserve"> </w:t>
      </w:r>
    </w:p>
    <w:p w14:paraId="55E8D267" w14:textId="77777777" w:rsidR="00231869" w:rsidRDefault="00AE00D8">
      <w:pPr>
        <w:spacing w:after="28"/>
        <w:ind w:left="-5" w:right="5979"/>
      </w:pPr>
      <w:r>
        <w:t xml:space="preserve">……………… ………… </w:t>
      </w:r>
    </w:p>
    <w:p w14:paraId="5FDC8FCF" w14:textId="77777777" w:rsidR="00231869" w:rsidRDefault="00AE00D8">
      <w:pPr>
        <w:spacing w:after="0" w:line="259" w:lineRule="auto"/>
        <w:ind w:left="0" w:firstLine="0"/>
      </w:pPr>
      <w:r>
        <w:t xml:space="preserve"> </w:t>
      </w:r>
    </w:p>
    <w:p w14:paraId="2B85E299" w14:textId="77777777" w:rsidR="00231869" w:rsidRDefault="00AE00D8">
      <w:pPr>
        <w:ind w:left="-5"/>
      </w:pPr>
      <w:r>
        <w:t xml:space="preserve">Bijlage: </w:t>
      </w:r>
    </w:p>
    <w:p w14:paraId="4A52DEB9" w14:textId="46EBDF41" w:rsidR="00231869" w:rsidRDefault="00AE00D8">
      <w:pPr>
        <w:ind w:left="-5"/>
      </w:pPr>
      <w:r>
        <w:t>- Aanslag</w:t>
      </w:r>
      <w:r>
        <w:t xml:space="preserve">biljet gemeentelijke </w:t>
      </w:r>
      <w:r w:rsidR="00582850">
        <w:t>b</w:t>
      </w:r>
      <w:r>
        <w:t xml:space="preserve">elastingen </w:t>
      </w:r>
      <w:r w:rsidR="00283355">
        <w:t>2022</w:t>
      </w:r>
    </w:p>
    <w:p w14:paraId="6837428F" w14:textId="77777777" w:rsidR="00231869" w:rsidRDefault="00AE00D8">
      <w:pPr>
        <w:spacing w:after="0" w:line="259" w:lineRule="auto"/>
        <w:ind w:left="0" w:firstLine="0"/>
      </w:pPr>
      <w:r>
        <w:t xml:space="preserve"> </w:t>
      </w:r>
    </w:p>
    <w:p w14:paraId="754BF355" w14:textId="77777777" w:rsidR="00582850" w:rsidRDefault="00AE00D8" w:rsidP="00582850">
      <w:pPr>
        <w:spacing w:after="0" w:line="259" w:lineRule="auto"/>
        <w:ind w:left="0" w:firstLine="0"/>
      </w:pPr>
      <w:r>
        <w:t xml:space="preserve"> </w:t>
      </w:r>
    </w:p>
    <w:p w14:paraId="53577072" w14:textId="45BCB29E" w:rsidR="00231869" w:rsidRDefault="00AE00D8" w:rsidP="00582850">
      <w:pPr>
        <w:spacing w:after="0" w:line="259" w:lineRule="auto"/>
        <w:ind w:left="0" w:firstLine="0"/>
      </w:pPr>
      <w:r>
        <w:rPr>
          <w:rFonts w:ascii="Calibri" w:eastAsia="Calibri" w:hAnsi="Calibri" w:cs="Calibri"/>
          <w:sz w:val="22"/>
        </w:rPr>
        <w:t xml:space="preserve"> </w:t>
      </w:r>
    </w:p>
    <w:sectPr w:rsidR="00231869">
      <w:pgSz w:w="11906" w:h="16838"/>
      <w:pgMar w:top="1711" w:right="990" w:bottom="1436" w:left="24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809E" w14:textId="77777777" w:rsidR="00582850" w:rsidRDefault="00582850" w:rsidP="00582850">
      <w:pPr>
        <w:spacing w:after="0" w:line="240" w:lineRule="auto"/>
      </w:pPr>
      <w:r>
        <w:separator/>
      </w:r>
    </w:p>
  </w:endnote>
  <w:endnote w:type="continuationSeparator" w:id="0">
    <w:p w14:paraId="0DD73D37" w14:textId="77777777" w:rsidR="00582850" w:rsidRDefault="00582850" w:rsidP="0058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9248" w14:textId="77777777" w:rsidR="00582850" w:rsidRDefault="00582850" w:rsidP="00582850">
      <w:pPr>
        <w:spacing w:after="0" w:line="240" w:lineRule="auto"/>
      </w:pPr>
      <w:r>
        <w:separator/>
      </w:r>
    </w:p>
  </w:footnote>
  <w:footnote w:type="continuationSeparator" w:id="0">
    <w:p w14:paraId="3DEB3F84" w14:textId="77777777" w:rsidR="00582850" w:rsidRDefault="00582850" w:rsidP="00582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69"/>
    <w:rsid w:val="000A65B7"/>
    <w:rsid w:val="001A15D0"/>
    <w:rsid w:val="00231869"/>
    <w:rsid w:val="0025161A"/>
    <w:rsid w:val="002810FE"/>
    <w:rsid w:val="00283355"/>
    <w:rsid w:val="00284992"/>
    <w:rsid w:val="00286560"/>
    <w:rsid w:val="0036262F"/>
    <w:rsid w:val="00437EA0"/>
    <w:rsid w:val="00457922"/>
    <w:rsid w:val="004A1454"/>
    <w:rsid w:val="00520407"/>
    <w:rsid w:val="00582850"/>
    <w:rsid w:val="007E066A"/>
    <w:rsid w:val="008F6C26"/>
    <w:rsid w:val="009021C2"/>
    <w:rsid w:val="009063DD"/>
    <w:rsid w:val="00A96D5B"/>
    <w:rsid w:val="00AE00D8"/>
    <w:rsid w:val="00C917A6"/>
    <w:rsid w:val="00FD1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6" w:line="249" w:lineRule="auto"/>
      <w:ind w:left="293" w:hanging="10"/>
    </w:pPr>
    <w:rPr>
      <w:rFonts w:ascii="Times New Roman" w:eastAsia="Times New Roman" w:hAnsi="Times New Roman" w:cs="Times New Roman"/>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283355"/>
    <w:pPr>
      <w:spacing w:after="0" w:line="240" w:lineRule="auto"/>
    </w:pPr>
    <w:rPr>
      <w:rFonts w:ascii="Times New Roman" w:eastAsia="Times New Roman" w:hAnsi="Times New Roman" w:cs="Times New Roman"/>
      <w:color w:val="000000"/>
      <w:sz w:val="24"/>
    </w:rPr>
  </w:style>
  <w:style w:type="character" w:styleId="Verwijzingopmerking">
    <w:name w:val="annotation reference"/>
    <w:basedOn w:val="Standaardalinea-lettertype"/>
    <w:uiPriority w:val="99"/>
    <w:semiHidden/>
    <w:unhideWhenUsed/>
    <w:rsid w:val="00283355"/>
    <w:rPr>
      <w:sz w:val="16"/>
      <w:szCs w:val="16"/>
    </w:rPr>
  </w:style>
  <w:style w:type="paragraph" w:styleId="Tekstopmerking">
    <w:name w:val="annotation text"/>
    <w:basedOn w:val="Standaard"/>
    <w:link w:val="TekstopmerkingChar"/>
    <w:uiPriority w:val="99"/>
    <w:semiHidden/>
    <w:unhideWhenUsed/>
    <w:rsid w:val="002833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355"/>
    <w:rPr>
      <w:rFonts w:ascii="Times New Roman" w:eastAsia="Times New Roman" w:hAnsi="Times New Roman" w:cs="Times New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83355"/>
    <w:rPr>
      <w:b/>
      <w:bCs/>
    </w:rPr>
  </w:style>
  <w:style w:type="character" w:customStyle="1" w:styleId="OnderwerpvanopmerkingChar">
    <w:name w:val="Onderwerp van opmerking Char"/>
    <w:basedOn w:val="TekstopmerkingChar"/>
    <w:link w:val="Onderwerpvanopmerking"/>
    <w:uiPriority w:val="99"/>
    <w:semiHidden/>
    <w:rsid w:val="00283355"/>
    <w:rPr>
      <w:rFonts w:ascii="Times New Roman" w:eastAsia="Times New Roman" w:hAnsi="Times New Roman" w:cs="Times New Roman"/>
      <w:b/>
      <w:bCs/>
      <w:color w:val="000000"/>
      <w:sz w:val="20"/>
      <w:szCs w:val="20"/>
    </w:rPr>
  </w:style>
  <w:style w:type="paragraph" w:styleId="Koptekst">
    <w:name w:val="header"/>
    <w:basedOn w:val="Standaard"/>
    <w:link w:val="KoptekstChar"/>
    <w:uiPriority w:val="99"/>
    <w:unhideWhenUsed/>
    <w:rsid w:val="005828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2850"/>
    <w:rPr>
      <w:rFonts w:ascii="Times New Roman" w:eastAsia="Times New Roman" w:hAnsi="Times New Roman" w:cs="Times New Roman"/>
      <w:color w:val="000000"/>
      <w:sz w:val="24"/>
    </w:rPr>
  </w:style>
  <w:style w:type="paragraph" w:styleId="Voettekst">
    <w:name w:val="footer"/>
    <w:basedOn w:val="Standaard"/>
    <w:link w:val="VoettekstChar"/>
    <w:uiPriority w:val="99"/>
    <w:unhideWhenUsed/>
    <w:rsid w:val="005828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285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2814</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2022-02-08T05:02:00Z</dcterms:created>
  <dcterms:modified xsi:type="dcterms:W3CDTF">2022-02-08T05:02:00Z</dcterms:modified>
</cp:coreProperties>
</file>